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78B6" w:rsidRPr="00D85140" w:rsidTr="00D85140">
        <w:trPr>
          <w:trHeight w:val="576"/>
        </w:trPr>
        <w:tc>
          <w:tcPr>
            <w:tcW w:w="4675" w:type="dxa"/>
            <w:vAlign w:val="center"/>
          </w:tcPr>
          <w:p w:rsidR="00ED78B6" w:rsidRPr="00D85140" w:rsidRDefault="00ED78B6" w:rsidP="00D851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140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</w:tc>
        <w:tc>
          <w:tcPr>
            <w:tcW w:w="4675" w:type="dxa"/>
            <w:vAlign w:val="center"/>
          </w:tcPr>
          <w:p w:rsidR="00ED78B6" w:rsidRPr="00D85140" w:rsidRDefault="00ED78B6" w:rsidP="00D851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5140">
              <w:rPr>
                <w:rFonts w:ascii="Arial" w:hAnsi="Arial" w:cs="Arial"/>
                <w:b/>
                <w:sz w:val="24"/>
                <w:szCs w:val="24"/>
              </w:rPr>
              <w:t>DOKUMENT</w:t>
            </w:r>
          </w:p>
        </w:tc>
      </w:tr>
      <w:tr w:rsidR="00B70B4E" w:rsidRPr="00D85140" w:rsidTr="00D85140">
        <w:trPr>
          <w:trHeight w:val="576"/>
        </w:trPr>
        <w:tc>
          <w:tcPr>
            <w:tcW w:w="4675" w:type="dxa"/>
            <w:vAlign w:val="center"/>
          </w:tcPr>
          <w:p w:rsidR="00B70B4E" w:rsidRPr="00D85140" w:rsidRDefault="00B70B4E" w:rsidP="00D85140">
            <w:pPr>
              <w:contextualSpacing/>
              <w:rPr>
                <w:rFonts w:ascii="Arial" w:hAnsi="Arial" w:cs="Arial"/>
                <w:sz w:val="24"/>
                <w:szCs w:val="24"/>
                <w:lang w:val="sr-Latn-CS" w:eastAsia="sr-Latn-CS"/>
              </w:rPr>
            </w:pPr>
            <w:r w:rsidRPr="00D85140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Saradnik u socijalnoj inkluziji</w:t>
            </w:r>
          </w:p>
        </w:tc>
        <w:tc>
          <w:tcPr>
            <w:tcW w:w="4675" w:type="dxa"/>
            <w:vAlign w:val="center"/>
          </w:tcPr>
          <w:p w:rsidR="00B70B4E" w:rsidRPr="00D85140" w:rsidRDefault="00861FB1" w:rsidP="00D85140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IK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Saradnik</w:t>
              </w:r>
              <w:proofErr w:type="spellEnd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u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socijalnoj</w:t>
              </w:r>
              <w:proofErr w:type="spellEnd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inkluziji</w:t>
              </w:r>
              <w:proofErr w:type="spellEnd"/>
            </w:hyperlink>
          </w:p>
        </w:tc>
      </w:tr>
      <w:tr w:rsidR="00B70B4E" w:rsidRPr="00D85140" w:rsidTr="00D85140">
        <w:trPr>
          <w:trHeight w:val="576"/>
        </w:trPr>
        <w:tc>
          <w:tcPr>
            <w:tcW w:w="4675" w:type="dxa"/>
            <w:vAlign w:val="center"/>
          </w:tcPr>
          <w:p w:rsidR="00B70B4E" w:rsidRPr="00D85140" w:rsidRDefault="00B70B4E" w:rsidP="00D85140">
            <w:pPr>
              <w:contextualSpacing/>
              <w:rPr>
                <w:rFonts w:ascii="Arial" w:hAnsi="Arial" w:cs="Arial"/>
                <w:sz w:val="24"/>
                <w:szCs w:val="24"/>
                <w:lang w:val="sr-Latn-CS" w:eastAsia="sr-Latn-CS"/>
              </w:rPr>
            </w:pPr>
            <w:r w:rsidRPr="00D85140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Borba protiv anticiganizma I svih oblika diskriminacije prema RE</w:t>
            </w:r>
          </w:p>
        </w:tc>
        <w:tc>
          <w:tcPr>
            <w:tcW w:w="4675" w:type="dxa"/>
            <w:vAlign w:val="center"/>
          </w:tcPr>
          <w:p w:rsidR="00B70B4E" w:rsidRPr="00D85140" w:rsidRDefault="00861FB1" w:rsidP="00D85140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IK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Borba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protiv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anticiganizma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i</w:t>
              </w:r>
              <w:proofErr w:type="spellEnd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svih</w:t>
              </w:r>
              <w:proofErr w:type="spellEnd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oblika</w:t>
              </w:r>
              <w:proofErr w:type="spellEnd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diskriminacije</w:t>
              </w:r>
              <w:proofErr w:type="spellEnd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prema</w:t>
              </w:r>
              <w:proofErr w:type="spellEnd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RE</w:t>
              </w:r>
            </w:hyperlink>
          </w:p>
        </w:tc>
      </w:tr>
      <w:tr w:rsidR="00B70B4E" w:rsidRPr="00D85140" w:rsidTr="00D85140">
        <w:trPr>
          <w:trHeight w:val="576"/>
        </w:trPr>
        <w:tc>
          <w:tcPr>
            <w:tcW w:w="4675" w:type="dxa"/>
            <w:vAlign w:val="center"/>
          </w:tcPr>
          <w:p w:rsidR="00B70B4E" w:rsidRPr="00D85140" w:rsidRDefault="00B70B4E" w:rsidP="00D85140">
            <w:pPr>
              <w:contextualSpacing/>
              <w:rPr>
                <w:rFonts w:ascii="Arial" w:hAnsi="Arial" w:cs="Arial"/>
                <w:sz w:val="24"/>
                <w:szCs w:val="24"/>
                <w:lang w:val="sr-Latn-CS" w:eastAsia="sr-Latn-CS"/>
              </w:rPr>
            </w:pPr>
            <w:r w:rsidRPr="00D85140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Rodna ravnopravnost</w:t>
            </w:r>
          </w:p>
        </w:tc>
        <w:tc>
          <w:tcPr>
            <w:tcW w:w="4675" w:type="dxa"/>
            <w:vAlign w:val="center"/>
          </w:tcPr>
          <w:p w:rsidR="00B70B4E" w:rsidRPr="00D85140" w:rsidRDefault="00861FB1" w:rsidP="00D85140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IK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Rodna</w:t>
              </w:r>
              <w:proofErr w:type="spellEnd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ravnopravnost</w:t>
              </w:r>
              <w:proofErr w:type="spellEnd"/>
            </w:hyperlink>
          </w:p>
        </w:tc>
      </w:tr>
      <w:tr w:rsidR="00B70B4E" w:rsidRPr="00D85140" w:rsidTr="00D85140">
        <w:trPr>
          <w:trHeight w:val="576"/>
        </w:trPr>
        <w:tc>
          <w:tcPr>
            <w:tcW w:w="4675" w:type="dxa"/>
            <w:vAlign w:val="center"/>
          </w:tcPr>
          <w:p w:rsidR="00B70B4E" w:rsidRPr="00D85140" w:rsidRDefault="00B70B4E" w:rsidP="00D85140">
            <w:pPr>
              <w:contextualSpacing/>
              <w:rPr>
                <w:rFonts w:ascii="Arial" w:hAnsi="Arial" w:cs="Arial"/>
                <w:sz w:val="24"/>
                <w:szCs w:val="24"/>
                <w:lang w:val="sr-Latn-CS" w:eastAsia="sr-Latn-CS"/>
              </w:rPr>
            </w:pPr>
            <w:r w:rsidRPr="00D85140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Pomoćnik konfekcionara</w:t>
            </w:r>
          </w:p>
        </w:tc>
        <w:tc>
          <w:tcPr>
            <w:tcW w:w="4675" w:type="dxa"/>
            <w:vAlign w:val="center"/>
          </w:tcPr>
          <w:p w:rsidR="00B70B4E" w:rsidRPr="00D85140" w:rsidRDefault="00861FB1" w:rsidP="00D85140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IK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Pomoćnik</w:t>
              </w:r>
              <w:proofErr w:type="spellEnd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70B4E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konfekcionara</w:t>
              </w:r>
              <w:proofErr w:type="spellEnd"/>
            </w:hyperlink>
          </w:p>
        </w:tc>
      </w:tr>
      <w:tr w:rsidR="00B70B4E" w:rsidRPr="00D85140" w:rsidTr="00D85140">
        <w:trPr>
          <w:trHeight w:val="576"/>
        </w:trPr>
        <w:tc>
          <w:tcPr>
            <w:tcW w:w="4675" w:type="dxa"/>
            <w:vAlign w:val="center"/>
          </w:tcPr>
          <w:p w:rsidR="00B70B4E" w:rsidRPr="00D85140" w:rsidRDefault="00B70B4E" w:rsidP="00D85140">
            <w:pPr>
              <w:contextualSpacing/>
              <w:rPr>
                <w:rFonts w:ascii="Arial" w:hAnsi="Arial" w:cs="Arial"/>
                <w:sz w:val="24"/>
                <w:szCs w:val="24"/>
                <w:lang w:val="sr-Latn-CS" w:eastAsia="sr-Latn-CS"/>
              </w:rPr>
            </w:pPr>
            <w:r w:rsidRPr="00D85140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Konfekcio</w:t>
            </w:r>
            <w:bookmarkStart w:id="0" w:name="_GoBack"/>
            <w:bookmarkEnd w:id="0"/>
            <w:r w:rsidRPr="00D85140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nar</w:t>
            </w:r>
          </w:p>
        </w:tc>
        <w:tc>
          <w:tcPr>
            <w:tcW w:w="4675" w:type="dxa"/>
            <w:vAlign w:val="center"/>
          </w:tcPr>
          <w:p w:rsidR="00B70B4E" w:rsidRPr="00D85140" w:rsidRDefault="00861FB1" w:rsidP="00D85140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IK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Konfekcionar</w:t>
              </w:r>
              <w:proofErr w:type="spellEnd"/>
            </w:hyperlink>
          </w:p>
        </w:tc>
      </w:tr>
      <w:tr w:rsidR="00B70B4E" w:rsidRPr="00D85140" w:rsidTr="00D85140">
        <w:trPr>
          <w:trHeight w:val="576"/>
        </w:trPr>
        <w:tc>
          <w:tcPr>
            <w:tcW w:w="4675" w:type="dxa"/>
            <w:vAlign w:val="center"/>
          </w:tcPr>
          <w:p w:rsidR="00B70B4E" w:rsidRPr="00D85140" w:rsidRDefault="00B70B4E" w:rsidP="00D85140">
            <w:pPr>
              <w:contextualSpacing/>
              <w:rPr>
                <w:rFonts w:ascii="Arial" w:hAnsi="Arial" w:cs="Arial"/>
                <w:sz w:val="24"/>
                <w:szCs w:val="24"/>
                <w:lang w:val="sr-Latn-CS" w:eastAsia="sr-Latn-CS"/>
              </w:rPr>
            </w:pPr>
            <w:r w:rsidRPr="00D85140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P</w:t>
            </w:r>
            <w:r w:rsidR="00861FB1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omoćnik krojača tekstilnih i od</w:t>
            </w:r>
            <w:r w:rsidRPr="00D85140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jevnih predmeta</w:t>
            </w:r>
          </w:p>
        </w:tc>
        <w:tc>
          <w:tcPr>
            <w:tcW w:w="4675" w:type="dxa"/>
            <w:vAlign w:val="center"/>
          </w:tcPr>
          <w:p w:rsidR="00B70B4E" w:rsidRPr="00D85140" w:rsidRDefault="00861FB1" w:rsidP="00861FB1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IK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Pomoćnik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krojača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tekstilnih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i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odjevnih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predmeta</w:t>
              </w:r>
              <w:proofErr w:type="spellEnd"/>
            </w:hyperlink>
          </w:p>
        </w:tc>
      </w:tr>
      <w:tr w:rsidR="00B70B4E" w:rsidRPr="00D85140" w:rsidTr="00D85140">
        <w:trPr>
          <w:trHeight w:val="576"/>
        </w:trPr>
        <w:tc>
          <w:tcPr>
            <w:tcW w:w="4675" w:type="dxa"/>
            <w:vAlign w:val="center"/>
          </w:tcPr>
          <w:p w:rsidR="00B70B4E" w:rsidRPr="00D85140" w:rsidRDefault="00B70B4E" w:rsidP="00D85140">
            <w:pPr>
              <w:contextualSpacing/>
              <w:rPr>
                <w:rFonts w:ascii="Arial" w:hAnsi="Arial" w:cs="Arial"/>
                <w:sz w:val="24"/>
                <w:szCs w:val="24"/>
                <w:lang w:val="sr-Latn-CS" w:eastAsia="sr-Latn-CS"/>
              </w:rPr>
            </w:pPr>
            <w:r w:rsidRPr="00D85140">
              <w:rPr>
                <w:rFonts w:ascii="Arial" w:hAnsi="Arial" w:cs="Arial"/>
                <w:sz w:val="24"/>
                <w:szCs w:val="24"/>
                <w:lang w:val="sr-Latn-CS" w:eastAsia="sr-Latn-CS"/>
              </w:rPr>
              <w:t>Krojač tekstilnih i odjevnih predmeta</w:t>
            </w:r>
          </w:p>
        </w:tc>
        <w:tc>
          <w:tcPr>
            <w:tcW w:w="4675" w:type="dxa"/>
            <w:vAlign w:val="center"/>
          </w:tcPr>
          <w:p w:rsidR="00B70B4E" w:rsidRPr="00D85140" w:rsidRDefault="00861FB1" w:rsidP="00D85140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IK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Krojač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tekstilnih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i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odjevnih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predmeta</w:t>
              </w:r>
              <w:proofErr w:type="spellEnd"/>
            </w:hyperlink>
          </w:p>
        </w:tc>
      </w:tr>
      <w:tr w:rsidR="00D85140" w:rsidRPr="00D85140" w:rsidTr="00D85140">
        <w:trPr>
          <w:trHeight w:val="576"/>
        </w:trPr>
        <w:tc>
          <w:tcPr>
            <w:tcW w:w="4675" w:type="dxa"/>
            <w:vAlign w:val="center"/>
          </w:tcPr>
          <w:p w:rsidR="00D85140" w:rsidRPr="00D85140" w:rsidRDefault="00D85140" w:rsidP="00D85140">
            <w:pPr>
              <w:contextualSpacing/>
              <w:rPr>
                <w:rFonts w:ascii="Arial" w:hAnsi="Arial" w:cs="Arial"/>
                <w:sz w:val="24"/>
                <w:szCs w:val="24"/>
                <w:lang w:val="sr-Latn-CS" w:eastAsia="sr-Latn-CS"/>
              </w:rPr>
            </w:pPr>
            <w:proofErr w:type="spellStart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Ovlašćeni</w:t>
            </w:r>
            <w:proofErr w:type="spellEnd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ispitivač</w:t>
            </w:r>
            <w:proofErr w:type="spellEnd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polaganje</w:t>
            </w:r>
            <w:proofErr w:type="spellEnd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vozačkog</w:t>
            </w:r>
            <w:proofErr w:type="spellEnd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514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ispita</w:t>
            </w:r>
            <w:proofErr w:type="spellEnd"/>
          </w:p>
        </w:tc>
        <w:tc>
          <w:tcPr>
            <w:tcW w:w="4675" w:type="dxa"/>
            <w:vAlign w:val="center"/>
          </w:tcPr>
          <w:p w:rsidR="00D85140" w:rsidRPr="00D85140" w:rsidRDefault="00861FB1" w:rsidP="00D85140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IK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Ovlašćeni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ispitivač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za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polaganje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vozačkog</w:t>
              </w:r>
              <w:proofErr w:type="spellEnd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85140" w:rsidRPr="00D85140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ispita</w:t>
              </w:r>
              <w:proofErr w:type="spellEnd"/>
            </w:hyperlink>
          </w:p>
        </w:tc>
      </w:tr>
    </w:tbl>
    <w:p w:rsidR="0000778C" w:rsidRDefault="0000778C"/>
    <w:sectPr w:rsidR="0000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1160B"/>
    <w:multiLevelType w:val="hybridMultilevel"/>
    <w:tmpl w:val="B66265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2"/>
    <w:rsid w:val="0000778C"/>
    <w:rsid w:val="004E4C62"/>
    <w:rsid w:val="00861FB1"/>
    <w:rsid w:val="00B70B4E"/>
    <w:rsid w:val="00D85140"/>
    <w:rsid w:val="00E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4F08"/>
  <w15:chartTrackingRefBased/>
  <w15:docId w15:val="{59988BCC-31D1-4854-A0DA-4F71E50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E4C6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E4C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D78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o.edu.me/Library/files/IK%20Pomocnik%20konfekcionar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ko.edu.me/Library/files/IK%20Rodna%20ravnopravnost(1).pdf" TargetMode="External"/><Relationship Id="rId12" Type="http://schemas.openxmlformats.org/officeDocument/2006/relationships/hyperlink" Target="http://www.cko.edu.me/Library/files/IK%20Ovlasceni%20ispitivac%20za%20polaganje%20vozackog%20ispi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o.edu.me/Library/files/IK%20Borba%20protiv%20anticiganizma%20i%20svih%20oblika%20diksriminacije%20prema%20Romima%20i%20Egipcanima.pdf" TargetMode="External"/><Relationship Id="rId11" Type="http://schemas.openxmlformats.org/officeDocument/2006/relationships/hyperlink" Target="http://www.cko.edu.me/Library/files/IK%20Krojac%20tekstilnih%20i%20odjevnih%20proizvoda.pdf" TargetMode="External"/><Relationship Id="rId5" Type="http://schemas.openxmlformats.org/officeDocument/2006/relationships/hyperlink" Target="http://www.cko.edu.me/Library/files/IK%20Saradnik%20u%20socijalnoj%20inkluziji(1).pdf" TargetMode="External"/><Relationship Id="rId10" Type="http://schemas.openxmlformats.org/officeDocument/2006/relationships/hyperlink" Target="http://www.cko.edu.me/Library/files/IK%20Pomocnik%20krojaca%20tekstilnih%20i%20odjevnih%20proizvo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o.edu.me/Library/files/IK%20Konfekcionar(1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2025-03-11T11:30:00Z</dcterms:created>
  <dcterms:modified xsi:type="dcterms:W3CDTF">2025-03-11T12:15:00Z</dcterms:modified>
</cp:coreProperties>
</file>